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88" w:rsidRPr="005622B5" w:rsidRDefault="00DC7988" w:rsidP="001F3170">
      <w:pPr>
        <w:ind w:left="1440"/>
        <w:jc w:val="right"/>
        <w:rPr>
          <w:sz w:val="28"/>
          <w:szCs w:val="28"/>
        </w:rPr>
      </w:pPr>
    </w:p>
    <w:p w:rsidR="00DC7988" w:rsidRPr="003B1112" w:rsidRDefault="00DC7988" w:rsidP="007A0825">
      <w:pPr>
        <w:ind w:left="4860" w:firstLine="540"/>
        <w:rPr>
          <w:sz w:val="28"/>
          <w:szCs w:val="28"/>
          <w:lang w:val="ru-RU"/>
        </w:rPr>
      </w:pPr>
      <w:r w:rsidRPr="00BD08A4">
        <w:rPr>
          <w:sz w:val="28"/>
          <w:szCs w:val="28"/>
        </w:rPr>
        <w:t xml:space="preserve">Приложение </w:t>
      </w:r>
      <w:r w:rsidRPr="00BD08A4">
        <w:rPr>
          <w:sz w:val="28"/>
          <w:szCs w:val="28"/>
          <w:lang w:val="ru-RU"/>
        </w:rPr>
        <w:t>№</w:t>
      </w:r>
      <w:r w:rsidRPr="000F39CA">
        <w:rPr>
          <w:sz w:val="28"/>
          <w:szCs w:val="28"/>
          <w:lang w:val="ru-RU"/>
        </w:rPr>
        <w:t xml:space="preserve"> </w:t>
      </w:r>
      <w:r w:rsidRPr="003B1112">
        <w:rPr>
          <w:sz w:val="28"/>
          <w:szCs w:val="28"/>
          <w:lang w:val="ru-RU"/>
        </w:rPr>
        <w:t>1</w:t>
      </w:r>
    </w:p>
    <w:p w:rsidR="00DC7988" w:rsidRPr="003B1112" w:rsidRDefault="00DC7988" w:rsidP="007A0825">
      <w:pPr>
        <w:ind w:left="4248" w:firstLine="708"/>
        <w:jc w:val="center"/>
        <w:rPr>
          <w:sz w:val="28"/>
          <w:szCs w:val="28"/>
          <w:lang w:val="ru-RU"/>
        </w:rPr>
      </w:pPr>
      <w:r w:rsidRPr="003B111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Към рег. </w:t>
      </w:r>
      <w:r w:rsidRPr="00BD08A4">
        <w:rPr>
          <w:sz w:val="28"/>
          <w:szCs w:val="28"/>
          <w:lang w:val="ru-RU"/>
        </w:rPr>
        <w:t>№______/___.___.201</w:t>
      </w:r>
      <w:r>
        <w:rPr>
          <w:sz w:val="28"/>
          <w:szCs w:val="28"/>
        </w:rPr>
        <w:t>5</w:t>
      </w:r>
      <w:r w:rsidRPr="00BD08A4">
        <w:rPr>
          <w:sz w:val="28"/>
          <w:szCs w:val="28"/>
          <w:lang w:val="ru-RU"/>
        </w:rPr>
        <w:t xml:space="preserve"> г.</w:t>
      </w:r>
    </w:p>
    <w:p w:rsidR="00DC7988" w:rsidRDefault="00DC7988" w:rsidP="00460D7C">
      <w:pPr>
        <w:jc w:val="right"/>
        <w:rPr>
          <w:lang w:val="en-US"/>
        </w:rPr>
      </w:pPr>
    </w:p>
    <w:p w:rsidR="00DC7988" w:rsidRPr="00780F7C" w:rsidRDefault="00DC7988" w:rsidP="00780F7C"/>
    <w:p w:rsidR="00DC7988" w:rsidRPr="00D5693F" w:rsidRDefault="00DC7988" w:rsidP="001F3170">
      <w:pPr>
        <w:tabs>
          <w:tab w:val="left" w:pos="-3240"/>
        </w:tabs>
        <w:ind w:left="1800"/>
        <w:jc w:val="center"/>
        <w:outlineLvl w:val="0"/>
        <w:rPr>
          <w:b/>
          <w:sz w:val="28"/>
          <w:szCs w:val="28"/>
          <w:lang w:val="ru-RU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  <w:r w:rsidRPr="007C2549">
        <w:rPr>
          <w:sz w:val="28"/>
          <w:szCs w:val="28"/>
        </w:rPr>
        <w:t>КОЛИЧЕСТВО И ИЗИСКВАНИЯ ЗА АРТИКУЛИТЕ</w:t>
      </w:r>
    </w:p>
    <w:p w:rsidR="00DC7988" w:rsidRPr="00FD1716" w:rsidRDefault="00DC7988" w:rsidP="00780F7C">
      <w:pPr>
        <w:spacing w:before="24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за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</w:t>
      </w:r>
      <w:r w:rsidRPr="00A83129">
        <w:rPr>
          <w:sz w:val="28"/>
          <w:szCs w:val="28"/>
          <w:lang w:val="az-Cyrl-AZ"/>
        </w:rPr>
        <w:t xml:space="preserve">бществена </w:t>
      </w:r>
      <w:r>
        <w:rPr>
          <w:sz w:val="28"/>
          <w:szCs w:val="28"/>
          <w:lang w:val="ru-RU"/>
        </w:rPr>
        <w:t xml:space="preserve"> поръчка, с предмет </w:t>
      </w:r>
      <w:r w:rsidRPr="00FD1716">
        <w:rPr>
          <w:sz w:val="28"/>
          <w:szCs w:val="28"/>
          <w:lang w:val="ru-RU"/>
        </w:rPr>
        <w:t>„</w:t>
      </w:r>
      <w:r w:rsidRPr="00123718">
        <w:rPr>
          <w:sz w:val="28"/>
          <w:szCs w:val="28"/>
          <w:lang w:val="ru-RU"/>
        </w:rPr>
        <w:t xml:space="preserve">Доставка на </w:t>
      </w:r>
      <w:r w:rsidRPr="00123718">
        <w:rPr>
          <w:sz w:val="28"/>
          <w:szCs w:val="28"/>
          <w:lang w:eastAsia="en-US"/>
        </w:rPr>
        <w:t>мрежово оборудване</w:t>
      </w:r>
      <w:r w:rsidRPr="00FD1716">
        <w:rPr>
          <w:sz w:val="28"/>
          <w:szCs w:val="28"/>
          <w:lang w:val="ru-RU"/>
        </w:rPr>
        <w:t>”</w:t>
      </w:r>
    </w:p>
    <w:p w:rsidR="00DC7988" w:rsidRPr="00780F7C" w:rsidRDefault="00DC7988" w:rsidP="00780F7C">
      <w:pPr>
        <w:tabs>
          <w:tab w:val="left" w:pos="-3240"/>
        </w:tabs>
        <w:outlineLvl w:val="0"/>
        <w:rPr>
          <w:sz w:val="28"/>
          <w:szCs w:val="28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87"/>
        <w:gridCol w:w="2684"/>
        <w:gridCol w:w="989"/>
        <w:gridCol w:w="5783"/>
      </w:tblGrid>
      <w:tr w:rsidR="00DC7988" w:rsidRPr="00940816" w:rsidTr="00E13F75">
        <w:trPr>
          <w:trHeight w:val="1000"/>
          <w:tblHeader/>
          <w:jc w:val="center"/>
        </w:trPr>
        <w:tc>
          <w:tcPr>
            <w:tcW w:w="571" w:type="dxa"/>
            <w:vAlign w:val="center"/>
          </w:tcPr>
          <w:p w:rsidR="00DC7988" w:rsidRPr="00940816" w:rsidRDefault="00DC7988" w:rsidP="00E13F75">
            <w:pPr>
              <w:tabs>
                <w:tab w:val="left" w:pos="-3240"/>
              </w:tabs>
              <w:jc w:val="center"/>
              <w:rPr>
                <w:sz w:val="28"/>
                <w:szCs w:val="28"/>
              </w:rPr>
            </w:pPr>
            <w:r w:rsidRPr="00940816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40816">
              <w:rPr>
                <w:b/>
                <w:sz w:val="28"/>
                <w:szCs w:val="28"/>
              </w:rPr>
              <w:t>по ред</w:t>
            </w:r>
          </w:p>
        </w:tc>
        <w:tc>
          <w:tcPr>
            <w:tcW w:w="2606" w:type="dxa"/>
            <w:vAlign w:val="center"/>
          </w:tcPr>
          <w:p w:rsidR="00DC7988" w:rsidRPr="00940816" w:rsidRDefault="00DC7988" w:rsidP="00E13F75">
            <w:pPr>
              <w:tabs>
                <w:tab w:val="left" w:pos="-3240"/>
              </w:tabs>
              <w:jc w:val="center"/>
              <w:rPr>
                <w:b/>
                <w:sz w:val="28"/>
                <w:szCs w:val="28"/>
              </w:rPr>
            </w:pPr>
            <w:r w:rsidRPr="00940816">
              <w:rPr>
                <w:b/>
                <w:sz w:val="28"/>
                <w:szCs w:val="28"/>
              </w:rPr>
              <w:t>наименование на продукта</w:t>
            </w:r>
          </w:p>
        </w:tc>
        <w:tc>
          <w:tcPr>
            <w:tcW w:w="960" w:type="dxa"/>
            <w:vAlign w:val="center"/>
          </w:tcPr>
          <w:p w:rsidR="00DC7988" w:rsidRPr="00940816" w:rsidRDefault="00DC7988" w:rsidP="00E13F75">
            <w:pPr>
              <w:tabs>
                <w:tab w:val="left" w:pos="-3240"/>
              </w:tabs>
              <w:jc w:val="center"/>
              <w:rPr>
                <w:b/>
                <w:sz w:val="28"/>
                <w:szCs w:val="28"/>
              </w:rPr>
            </w:pPr>
            <w:r w:rsidRPr="00940816">
              <w:rPr>
                <w:b/>
                <w:sz w:val="28"/>
                <w:szCs w:val="28"/>
              </w:rPr>
              <w:t>коли</w:t>
            </w:r>
            <w:r>
              <w:rPr>
                <w:b/>
                <w:sz w:val="28"/>
                <w:szCs w:val="28"/>
                <w:lang w:val="en-US"/>
              </w:rPr>
              <w:t>-</w:t>
            </w:r>
            <w:r w:rsidRPr="00940816">
              <w:rPr>
                <w:b/>
                <w:sz w:val="28"/>
                <w:szCs w:val="28"/>
              </w:rPr>
              <w:t>чество</w:t>
            </w:r>
          </w:p>
        </w:tc>
        <w:tc>
          <w:tcPr>
            <w:tcW w:w="5615" w:type="dxa"/>
            <w:vAlign w:val="center"/>
          </w:tcPr>
          <w:p w:rsidR="00DC7988" w:rsidRPr="00940816" w:rsidRDefault="00DC7988" w:rsidP="00E13F75">
            <w:pPr>
              <w:tabs>
                <w:tab w:val="left" w:pos="-324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стандарт, </w:t>
            </w:r>
            <w:r w:rsidRPr="00940816">
              <w:rPr>
                <w:b/>
                <w:sz w:val="28"/>
                <w:szCs w:val="28"/>
              </w:rPr>
              <w:t>предназначение</w:t>
            </w:r>
            <w:r>
              <w:rPr>
                <w:b/>
                <w:sz w:val="28"/>
                <w:szCs w:val="28"/>
              </w:rPr>
              <w:t>, технически характеристики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Тава (shelf) за 19" рак-шкаф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 xml:space="preserve"> (шест) бр.</w:t>
            </w:r>
          </w:p>
        </w:tc>
        <w:tc>
          <w:tcPr>
            <w:tcW w:w="5615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дълбочина 350 мм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Свързваща кутия за оптичен кабел (optical splice box) за монтаж в 19" рак-шкаф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(два) бр.</w:t>
            </w:r>
          </w:p>
        </w:tc>
        <w:tc>
          <w:tcPr>
            <w:tcW w:w="5615" w:type="dxa"/>
          </w:tcPr>
          <w:p w:rsidR="00DC7988" w:rsidRDefault="00DC7988" w:rsidP="00E13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9D014B">
              <w:rPr>
                <w:sz w:val="28"/>
                <w:szCs w:val="28"/>
              </w:rPr>
              <w:t>а монтаж в 19" рак-шкаф, височина 1U, 24 SC порта</w:t>
            </w:r>
            <w:r>
              <w:rPr>
                <w:sz w:val="28"/>
                <w:szCs w:val="28"/>
              </w:rPr>
              <w:t>. Комплектован с: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- 24</w:t>
            </w:r>
            <w:r w:rsidRPr="009D014B">
              <w:rPr>
                <w:sz w:val="28"/>
                <w:szCs w:val="28"/>
              </w:rPr>
              <w:t xml:space="preserve"> монатажни кит</w:t>
            </w:r>
            <w:r>
              <w:rPr>
                <w:sz w:val="28"/>
                <w:szCs w:val="28"/>
              </w:rPr>
              <w:t>а;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- 24 пач-корди с дължина 3 м.;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9D014B">
              <w:rPr>
                <w:sz w:val="28"/>
                <w:szCs w:val="28"/>
              </w:rPr>
              <w:t>свързваща (splice) касета за оптичен кабел с 24 влакна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Кабелен разпределител за 19" рак-шкаф, 1U, минимален капаците 96 кабела, 5 разпределителни скоби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 xml:space="preserve"> (шест) бр.</w:t>
            </w:r>
          </w:p>
        </w:tc>
        <w:tc>
          <w:tcPr>
            <w:tcW w:w="5615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Кабелен разпределител за 19" рак-шкаф, 1U, минимален капаците </w:t>
            </w:r>
            <w:r>
              <w:rPr>
                <w:sz w:val="28"/>
                <w:szCs w:val="28"/>
              </w:rPr>
              <w:t>48</w:t>
            </w:r>
            <w:r w:rsidRPr="009D014B">
              <w:rPr>
                <w:sz w:val="28"/>
                <w:szCs w:val="28"/>
              </w:rPr>
              <w:t xml:space="preserve"> кабела, 5 разпределителни скоби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Маршрутизатор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(чети-ри) бр.</w:t>
            </w:r>
          </w:p>
        </w:tc>
        <w:tc>
          <w:tcPr>
            <w:tcW w:w="5615" w:type="dxa"/>
          </w:tcPr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RJ-45 onboard LAN/WAN 10/100/1000 ports - </w:t>
            </w:r>
            <w:r>
              <w:rPr>
                <w:sz w:val="28"/>
                <w:szCs w:val="28"/>
              </w:rPr>
              <w:t xml:space="preserve">минимум </w:t>
            </w:r>
            <w:r w:rsidRPr="009D014B">
              <w:rPr>
                <w:sz w:val="28"/>
                <w:szCs w:val="28"/>
              </w:rPr>
              <w:t>2 бр.;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EHWIC slots - 2 бр.;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Безжичен LAN – не;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Сигурност – Firewall; Content filtering; Intrusion prevention system (IPS): An inline, deep-packet inspection feature that effectively mitigates a wide range ot network attacks;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Памет DDR-2 вградена – 512 MB;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Памет Flash вградена - 256 MB;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Routing Protocol – RIP-1, RIP-2, IPv4, IPv6, static routes, Open Shortest Path First (OSPF), Enhanced IGRP (EIGRP), Border Gareway Protocol (BGP), BGP Router Reflector, Intermediate System-to-Intermediate System (IS-IS), Inter-Switch Link (ISL), Multicast Internet Group Management Protocol (IGMPv3) Protocol Independent Multicast sparse mode (PIM SM), PIM Source-Specific Multicast (SSM), Distance Vector Multicast Routing Protocol (DVMRP), IPsec, generic routing encapsulation (GRE), Bidirectional Forwarding Detection (BVD), IPv4-to-IPv6 Multicast, MPLS, Layer 2 Tunneling Protocol version 3 (L2TPv3), 802.lag, 802.3 ah, and Layer 2 and Layer 3 VPN;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захранване – AC 230V 50 Hz;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размери (H xWxD) – 1.75 x 13.5 x 11.5 in;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Rack-mount 19 in. (48.3 cm) EIA.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HDSL модем – 2mb – E1/G703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(два) бр.</w:t>
            </w:r>
          </w:p>
        </w:tc>
        <w:tc>
          <w:tcPr>
            <w:tcW w:w="5615" w:type="dxa"/>
          </w:tcPr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стандарт - E1/G703;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DSL interfase – RJ 45 – 1 бр.;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Е1 interfase – 75ома коаксиален BNC и 120</w:t>
            </w:r>
            <w:r>
              <w:rPr>
                <w:sz w:val="28"/>
                <w:szCs w:val="28"/>
              </w:rPr>
              <w:t xml:space="preserve"> </w:t>
            </w:r>
            <w:r w:rsidRPr="009D014B">
              <w:rPr>
                <w:sz w:val="28"/>
                <w:szCs w:val="28"/>
              </w:rPr>
              <w:t>ома симетричен  RJ 45 – по 1 бр.;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- минимално разстояние за свързване – 15 км. по меден чифт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4хЕ1 + Ethernet over optical fiber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(два) бр.</w:t>
            </w:r>
          </w:p>
        </w:tc>
        <w:tc>
          <w:tcPr>
            <w:tcW w:w="5615" w:type="dxa"/>
          </w:tcPr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Линеен интерфейс: 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Оптичен предавател: Laser;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Оптичен приемник: PIN photodiode;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Тип на оптичния кабел: "single mode";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Брой на оптичните влакна: 2;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Конектор: SC/PC;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Скорост: 4 х 2048 kbit/s payload + 10 Мbit/s payload;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Потребителски интерфейс E1: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Брой портове: 4;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Скорост : 2048 kbit/s ±50ppm; G.703;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Импеданс: 120 ома 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Конектор: RJ 45;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Потребителски интерфейс LAN 10 Base T: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Брой портове: 1;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Конектор: RJ 45;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Router/Bridge функционалност;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Разстояние за пренос на данни над 20 км.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Ethernet SHDSL Extender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(шест-наде-сет) бр.</w:t>
            </w:r>
          </w:p>
        </w:tc>
        <w:tc>
          <w:tcPr>
            <w:tcW w:w="5615" w:type="dxa"/>
          </w:tcPr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DSL: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- 1 x DSL SHDSL порт;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Предаване по две или четири проводна медна телефонна линия, на разстояние над 10 км.;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ITU-T G.991.2 (2005), ETSI TS 101 524 (2006) 192 Kbps – 2,3 Mbps per pair;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RJ11 или RJ45 интерфейс;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Ethernet: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Един или повече Ethernet RJ45 порт;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- 10/100 Mbps half/full duplex, Auto-Sensing, Auto-Crossover, IEEE 802.3 Ethernet;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Условия на околната среда: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Operating temperature –5° to +60°C;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Humidity 5% to 95% R.H.;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Захранване: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Собствено захранване от електрическата мрежа 220-230 V, 50 Hz;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ЗАБЕЛЕЖКА: Да осигурява пренос на Ethernet трафик по медна телефонна двойка.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Устройство V35 over Ethernet (IP)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(два) бр.</w:t>
            </w:r>
          </w:p>
        </w:tc>
        <w:tc>
          <w:tcPr>
            <w:tcW w:w="5615" w:type="dxa"/>
          </w:tcPr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Да осигурява пренос на V.35 трафик по Ethernet преносна среда.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V35 interface до 2 Mbits;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 - Ethernet interface мин. 10 BaseT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Безжично рутиращо широколентово устройство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(чети-ри) бр.</w:t>
            </w:r>
          </w:p>
        </w:tc>
        <w:tc>
          <w:tcPr>
            <w:tcW w:w="5615" w:type="dxa"/>
          </w:tcPr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Честотна лента: 5 GHz;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Антена: параболична;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 xml:space="preserve">Усилваща способност на антената: </w:t>
            </w:r>
            <w:r>
              <w:rPr>
                <w:sz w:val="28"/>
                <w:szCs w:val="28"/>
              </w:rPr>
              <w:t xml:space="preserve">не по-малко от </w:t>
            </w:r>
            <w:r w:rsidRPr="009D014B">
              <w:rPr>
                <w:sz w:val="28"/>
                <w:szCs w:val="28"/>
              </w:rPr>
              <w:t>27 dBi;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Далечина на връзката: минимум 20 км.;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Монтаж: Външен с включен набор за закрепване за пилон;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RoHS compliance: Да;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Сертификати - FCC Part 15.247, IC RS210,CE;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Работна температура: - 30° ÷ 75°</w:t>
            </w:r>
            <w:r>
              <w:rPr>
                <w:sz w:val="28"/>
                <w:szCs w:val="28"/>
              </w:rPr>
              <w:t xml:space="preserve"> </w:t>
            </w:r>
            <w:r w:rsidRPr="009D014B">
              <w:rPr>
                <w:sz w:val="28"/>
                <w:szCs w:val="28"/>
              </w:rPr>
              <w:t>C;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Диапазон на влажността при експлоатация: 5 - 95  %;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Мрежов интерфейс: 10/100 Ethernet Port;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Захранване: PoE</w:t>
            </w:r>
            <w:r>
              <w:rPr>
                <w:sz w:val="28"/>
                <w:szCs w:val="28"/>
              </w:rPr>
              <w:t>, с включен захранващ адаптер</w:t>
            </w:r>
            <w:r w:rsidRPr="009D014B">
              <w:rPr>
                <w:sz w:val="28"/>
                <w:szCs w:val="28"/>
              </w:rPr>
              <w:t>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ETSI спецификация: EN 302 326 DN2;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Размери: До 700 х 500 х 400 mm (включително и монтажните елементи);</w:t>
            </w:r>
          </w:p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Тегло: до 5 кг.;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Устойчивост: Скорост на вятър до 50 км/ч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606" w:type="dxa"/>
          </w:tcPr>
          <w:p w:rsidR="00DC7988" w:rsidRPr="007A00F1" w:rsidRDefault="00DC7988" w:rsidP="00E13F75">
            <w:pPr>
              <w:rPr>
                <w:sz w:val="28"/>
                <w:szCs w:val="28"/>
                <w:lang w:val="ru-RU"/>
              </w:rPr>
            </w:pPr>
            <w:r w:rsidRPr="009D014B">
              <w:rPr>
                <w:sz w:val="28"/>
                <w:szCs w:val="28"/>
              </w:rPr>
              <w:t xml:space="preserve">Безжично рутиращо устройство с вграден </w:t>
            </w:r>
            <w:r>
              <w:rPr>
                <w:sz w:val="28"/>
                <w:szCs w:val="28"/>
                <w:lang w:val="en-US"/>
              </w:rPr>
              <w:t>LAN</w:t>
            </w:r>
            <w:r w:rsidRPr="007A00F1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7A00F1">
              <w:rPr>
                <w:sz w:val="28"/>
                <w:szCs w:val="28"/>
                <w:lang w:val="ru-RU"/>
              </w:rPr>
              <w:t xml:space="preserve"> (</w:t>
            </w:r>
            <w:r w:rsidRPr="009D014B">
              <w:rPr>
                <w:sz w:val="28"/>
                <w:szCs w:val="28"/>
              </w:rPr>
              <w:t>комутатор</w:t>
            </w:r>
            <w:r w:rsidRPr="007A00F1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(чети-ри) бр.</w:t>
            </w:r>
          </w:p>
        </w:tc>
        <w:tc>
          <w:tcPr>
            <w:tcW w:w="5615" w:type="dxa"/>
          </w:tcPr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Честотна лента: 2,5 GHz;</w:t>
            </w:r>
          </w:p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Антена: пръчковидна;</w:t>
            </w:r>
          </w:p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Усилваща способност на антената (Max): 3 dBi;</w:t>
            </w:r>
          </w:p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Мрежови интерфейси:</w:t>
            </w:r>
          </w:p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 xml:space="preserve"> - LAN - минимум 4 x 10/100 Ethernet Port, RJ45;</w:t>
            </w:r>
          </w:p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 xml:space="preserve"> - WAN - 1 x 10/100 Ethernet Port, RJ45;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 xml:space="preserve"> - Wireless - 1 x IEEE 802.11x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Pr="009D014B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LAN switch (комутатор), 8 порта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(пет) бр.</w:t>
            </w:r>
          </w:p>
        </w:tc>
        <w:tc>
          <w:tcPr>
            <w:tcW w:w="5615" w:type="dxa"/>
          </w:tcPr>
          <w:p w:rsidR="00DC7988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Комутатор за компютърна мрежа.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9D014B">
              <w:rPr>
                <w:sz w:val="28"/>
                <w:szCs w:val="28"/>
              </w:rPr>
              <w:t>Брой портове: 8, тип RJ45;</w:t>
            </w:r>
          </w:p>
        </w:tc>
      </w:tr>
      <w:tr w:rsidR="00DC7988" w:rsidRPr="009D014B" w:rsidTr="00E13F75">
        <w:trPr>
          <w:trHeight w:val="473"/>
          <w:jc w:val="center"/>
        </w:trPr>
        <w:tc>
          <w:tcPr>
            <w:tcW w:w="571" w:type="dxa"/>
          </w:tcPr>
          <w:p w:rsidR="00DC7988" w:rsidRDefault="00DC7988" w:rsidP="00E13F75">
            <w:pPr>
              <w:tabs>
                <w:tab w:val="left" w:pos="-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606" w:type="dxa"/>
          </w:tcPr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Удължител на аналогова телефонна линия през IP преносна среда</w:t>
            </w:r>
          </w:p>
        </w:tc>
        <w:tc>
          <w:tcPr>
            <w:tcW w:w="960" w:type="dxa"/>
          </w:tcPr>
          <w:p w:rsidR="00DC7988" w:rsidRPr="009D014B" w:rsidRDefault="00DC7988" w:rsidP="00E13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(осем) бр.</w:t>
            </w:r>
          </w:p>
        </w:tc>
        <w:tc>
          <w:tcPr>
            <w:tcW w:w="5615" w:type="dxa"/>
          </w:tcPr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Удължаване на аналогова телефонна линия през IP преносна среда.</w:t>
            </w:r>
          </w:p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Брой аналогови телефонни портове:</w:t>
            </w:r>
          </w:p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 xml:space="preserve">  - минимум 2 х FXS портa;</w:t>
            </w:r>
          </w:p>
          <w:p w:rsidR="00DC7988" w:rsidRPr="00476993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>Брой Ethernet портове:</w:t>
            </w:r>
          </w:p>
          <w:p w:rsidR="00DC7988" w:rsidRPr="009D014B" w:rsidRDefault="00DC7988" w:rsidP="00E13F75">
            <w:pPr>
              <w:rPr>
                <w:sz w:val="28"/>
                <w:szCs w:val="28"/>
              </w:rPr>
            </w:pPr>
            <w:r w:rsidRPr="00476993">
              <w:rPr>
                <w:sz w:val="28"/>
                <w:szCs w:val="28"/>
              </w:rPr>
              <w:t xml:space="preserve"> - 1 х RJ45 10/100BaseT;</w:t>
            </w:r>
          </w:p>
        </w:tc>
      </w:tr>
    </w:tbl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Default="00DC7988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C7988" w:rsidRPr="00F3595D" w:rsidRDefault="00DC7988" w:rsidP="00460D7C">
      <w:pPr>
        <w:tabs>
          <w:tab w:val="left" w:pos="-3240"/>
        </w:tabs>
        <w:jc w:val="center"/>
        <w:outlineLvl w:val="0"/>
        <w:rPr>
          <w:b/>
          <w:sz w:val="28"/>
          <w:szCs w:val="28"/>
          <w:lang w:val="en-US"/>
        </w:rPr>
      </w:pPr>
    </w:p>
    <w:p w:rsidR="00DC7988" w:rsidRPr="005622B5" w:rsidRDefault="00DC7988" w:rsidP="00460D7C">
      <w:pPr>
        <w:tabs>
          <w:tab w:val="left" w:pos="-3240"/>
        </w:tabs>
        <w:jc w:val="center"/>
        <w:outlineLvl w:val="0"/>
        <w:rPr>
          <w:b/>
          <w:sz w:val="28"/>
          <w:szCs w:val="28"/>
        </w:rPr>
      </w:pPr>
    </w:p>
    <w:p w:rsidR="00DC7988" w:rsidRDefault="00DC7988" w:rsidP="00CE03E0">
      <w:pPr>
        <w:rPr>
          <w:color w:val="000000"/>
          <w:sz w:val="28"/>
          <w:szCs w:val="28"/>
          <w:lang w:val="ru-RU"/>
        </w:rPr>
      </w:pPr>
    </w:p>
    <w:p w:rsidR="00DC7988" w:rsidRPr="007508FB" w:rsidRDefault="00DC7988" w:rsidP="00CE03E0">
      <w:pPr>
        <w:rPr>
          <w:color w:val="000000"/>
          <w:sz w:val="28"/>
          <w:szCs w:val="28"/>
          <w:lang w:val="en-US"/>
        </w:rPr>
      </w:pPr>
    </w:p>
    <w:sectPr w:rsidR="00DC7988" w:rsidRPr="007508FB" w:rsidSect="00871C06">
      <w:footerReference w:type="even" r:id="rId7"/>
      <w:footerReference w:type="default" r:id="rId8"/>
      <w:pgSz w:w="11906" w:h="16838"/>
      <w:pgMar w:top="1134" w:right="719" w:bottom="720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988" w:rsidRDefault="00DC7988">
      <w:r>
        <w:separator/>
      </w:r>
    </w:p>
  </w:endnote>
  <w:endnote w:type="continuationSeparator" w:id="1">
    <w:p w:rsidR="00DC7988" w:rsidRDefault="00DC7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88" w:rsidRDefault="00DC7988" w:rsidP="00F504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7988" w:rsidRDefault="00DC7988" w:rsidP="00427E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88" w:rsidRDefault="00DC7988" w:rsidP="00F504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C7988" w:rsidRDefault="00DC7988" w:rsidP="00427E8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988" w:rsidRDefault="00DC7988">
      <w:r>
        <w:separator/>
      </w:r>
    </w:p>
  </w:footnote>
  <w:footnote w:type="continuationSeparator" w:id="1">
    <w:p w:rsidR="00DC7988" w:rsidRDefault="00DC79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86E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0FC7684B"/>
    <w:multiLevelType w:val="hybridMultilevel"/>
    <w:tmpl w:val="24703A98"/>
    <w:lvl w:ilvl="0" w:tplc="C82E36A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>
    <w:nsid w:val="18EC562D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>
    <w:nsid w:val="1BB94FAD"/>
    <w:multiLevelType w:val="hybridMultilevel"/>
    <w:tmpl w:val="DC60D2A6"/>
    <w:lvl w:ilvl="0" w:tplc="5F56F2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FC1F0A"/>
    <w:multiLevelType w:val="hybridMultilevel"/>
    <w:tmpl w:val="06821870"/>
    <w:lvl w:ilvl="0" w:tplc="1834FD6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">
    <w:nsid w:val="2DB834FE"/>
    <w:multiLevelType w:val="hybridMultilevel"/>
    <w:tmpl w:val="D0B8D40A"/>
    <w:lvl w:ilvl="0" w:tplc="17AEDB56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color w:val="auto"/>
      </w:rPr>
    </w:lvl>
    <w:lvl w:ilvl="1" w:tplc="5F56F27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824690"/>
    <w:multiLevelType w:val="multilevel"/>
    <w:tmpl w:val="0402001F"/>
    <w:numStyleLink w:val="111111"/>
  </w:abstractNum>
  <w:abstractNum w:abstractNumId="7">
    <w:nsid w:val="42DC451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EC68DE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>
    <w:nsid w:val="5F201A66"/>
    <w:multiLevelType w:val="hybridMultilevel"/>
    <w:tmpl w:val="BE8C7996"/>
    <w:lvl w:ilvl="0" w:tplc="4D10CE6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0">
    <w:nsid w:val="671F633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70320B24"/>
    <w:multiLevelType w:val="hybridMultilevel"/>
    <w:tmpl w:val="DB58550A"/>
    <w:lvl w:ilvl="0" w:tplc="4A0075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4A0075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4716F3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A387F8D"/>
    <w:multiLevelType w:val="multilevel"/>
    <w:tmpl w:val="848208F8"/>
    <w:lvl w:ilvl="0">
      <w:start w:val="1"/>
      <w:numFmt w:val="decimal"/>
      <w:lvlText w:val="%1."/>
      <w:lvlJc w:val="left"/>
      <w:pPr>
        <w:ind w:left="1637" w:hanging="36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13"/>
  </w:num>
  <w:num w:numId="6">
    <w:abstractNumId w:val="3"/>
  </w:num>
  <w:num w:numId="7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sz w:val="28"/>
          <w:szCs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232"/>
          </w:tabs>
          <w:ind w:left="2232" w:hanging="432"/>
        </w:pPr>
        <w:rPr>
          <w:rFonts w:cs="Times New Roman"/>
        </w:rPr>
      </w:lvl>
    </w:lvlOverride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CE4"/>
    <w:rsid w:val="000021F3"/>
    <w:rsid w:val="000116DD"/>
    <w:rsid w:val="00025E63"/>
    <w:rsid w:val="00033564"/>
    <w:rsid w:val="00034283"/>
    <w:rsid w:val="00042565"/>
    <w:rsid w:val="000468B5"/>
    <w:rsid w:val="00047D70"/>
    <w:rsid w:val="00051377"/>
    <w:rsid w:val="000602C5"/>
    <w:rsid w:val="000665C9"/>
    <w:rsid w:val="00075DEB"/>
    <w:rsid w:val="00080007"/>
    <w:rsid w:val="0009340F"/>
    <w:rsid w:val="000934E8"/>
    <w:rsid w:val="000A0722"/>
    <w:rsid w:val="000A503A"/>
    <w:rsid w:val="000B3A1D"/>
    <w:rsid w:val="000B7EB0"/>
    <w:rsid w:val="000C4FB3"/>
    <w:rsid w:val="000D0ADB"/>
    <w:rsid w:val="000D6AC1"/>
    <w:rsid w:val="000E325D"/>
    <w:rsid w:val="000F1F6C"/>
    <w:rsid w:val="000F2C4A"/>
    <w:rsid w:val="000F39CA"/>
    <w:rsid w:val="00103ABE"/>
    <w:rsid w:val="0011084F"/>
    <w:rsid w:val="00113E63"/>
    <w:rsid w:val="00114C1A"/>
    <w:rsid w:val="00122F2F"/>
    <w:rsid w:val="00123718"/>
    <w:rsid w:val="001237B0"/>
    <w:rsid w:val="00125913"/>
    <w:rsid w:val="0012622F"/>
    <w:rsid w:val="0012739A"/>
    <w:rsid w:val="001274DA"/>
    <w:rsid w:val="00131C40"/>
    <w:rsid w:val="00136CC8"/>
    <w:rsid w:val="0014258B"/>
    <w:rsid w:val="0014441D"/>
    <w:rsid w:val="00146177"/>
    <w:rsid w:val="00151240"/>
    <w:rsid w:val="0017041D"/>
    <w:rsid w:val="0018007D"/>
    <w:rsid w:val="001851E0"/>
    <w:rsid w:val="00186339"/>
    <w:rsid w:val="00190A1A"/>
    <w:rsid w:val="00195251"/>
    <w:rsid w:val="001B2CE3"/>
    <w:rsid w:val="001B722D"/>
    <w:rsid w:val="001D5088"/>
    <w:rsid w:val="001E1126"/>
    <w:rsid w:val="001F3170"/>
    <w:rsid w:val="001F7A31"/>
    <w:rsid w:val="00206F93"/>
    <w:rsid w:val="0020752B"/>
    <w:rsid w:val="00222753"/>
    <w:rsid w:val="002228B8"/>
    <w:rsid w:val="00222EB7"/>
    <w:rsid w:val="00225D1D"/>
    <w:rsid w:val="002335B9"/>
    <w:rsid w:val="00236E2F"/>
    <w:rsid w:val="00236FBE"/>
    <w:rsid w:val="00245153"/>
    <w:rsid w:val="00246D27"/>
    <w:rsid w:val="00257A66"/>
    <w:rsid w:val="002636E1"/>
    <w:rsid w:val="00264155"/>
    <w:rsid w:val="00281BEF"/>
    <w:rsid w:val="00283641"/>
    <w:rsid w:val="002968AD"/>
    <w:rsid w:val="002A136E"/>
    <w:rsid w:val="002B3C26"/>
    <w:rsid w:val="002B707D"/>
    <w:rsid w:val="002B7101"/>
    <w:rsid w:val="002C578B"/>
    <w:rsid w:val="002D5992"/>
    <w:rsid w:val="002E2644"/>
    <w:rsid w:val="002F6B1E"/>
    <w:rsid w:val="00322FB5"/>
    <w:rsid w:val="0034474E"/>
    <w:rsid w:val="0034502D"/>
    <w:rsid w:val="00350702"/>
    <w:rsid w:val="00360265"/>
    <w:rsid w:val="003660D2"/>
    <w:rsid w:val="00366988"/>
    <w:rsid w:val="0037679C"/>
    <w:rsid w:val="0038544E"/>
    <w:rsid w:val="00385A18"/>
    <w:rsid w:val="00386299"/>
    <w:rsid w:val="00387C22"/>
    <w:rsid w:val="00390DB1"/>
    <w:rsid w:val="00395D26"/>
    <w:rsid w:val="003A41C0"/>
    <w:rsid w:val="003B061C"/>
    <w:rsid w:val="003B1112"/>
    <w:rsid w:val="003C2151"/>
    <w:rsid w:val="003D5024"/>
    <w:rsid w:val="003E0932"/>
    <w:rsid w:val="003F6809"/>
    <w:rsid w:val="0040528C"/>
    <w:rsid w:val="0041483F"/>
    <w:rsid w:val="0041505A"/>
    <w:rsid w:val="00420F8F"/>
    <w:rsid w:val="004245A8"/>
    <w:rsid w:val="00427E88"/>
    <w:rsid w:val="00427FFE"/>
    <w:rsid w:val="00442F84"/>
    <w:rsid w:val="00453FF1"/>
    <w:rsid w:val="00454688"/>
    <w:rsid w:val="00460D7C"/>
    <w:rsid w:val="00461D3A"/>
    <w:rsid w:val="00462502"/>
    <w:rsid w:val="004671D5"/>
    <w:rsid w:val="004717DE"/>
    <w:rsid w:val="00473463"/>
    <w:rsid w:val="00476993"/>
    <w:rsid w:val="00480471"/>
    <w:rsid w:val="004922B1"/>
    <w:rsid w:val="004A1D01"/>
    <w:rsid w:val="004A79D0"/>
    <w:rsid w:val="004B7B20"/>
    <w:rsid w:val="004C252A"/>
    <w:rsid w:val="004C2622"/>
    <w:rsid w:val="004C6817"/>
    <w:rsid w:val="004C6D7F"/>
    <w:rsid w:val="004F2497"/>
    <w:rsid w:val="004F4ECB"/>
    <w:rsid w:val="00503353"/>
    <w:rsid w:val="00507536"/>
    <w:rsid w:val="00530A20"/>
    <w:rsid w:val="00537089"/>
    <w:rsid w:val="00552374"/>
    <w:rsid w:val="005556F3"/>
    <w:rsid w:val="005622B5"/>
    <w:rsid w:val="00565323"/>
    <w:rsid w:val="0057158F"/>
    <w:rsid w:val="00573D87"/>
    <w:rsid w:val="00574CCF"/>
    <w:rsid w:val="00580E93"/>
    <w:rsid w:val="00584B67"/>
    <w:rsid w:val="005858F1"/>
    <w:rsid w:val="0058599C"/>
    <w:rsid w:val="0058665C"/>
    <w:rsid w:val="005A225E"/>
    <w:rsid w:val="005B4182"/>
    <w:rsid w:val="005B56F3"/>
    <w:rsid w:val="005B6184"/>
    <w:rsid w:val="005C008F"/>
    <w:rsid w:val="005C2D99"/>
    <w:rsid w:val="005D0A18"/>
    <w:rsid w:val="005D2010"/>
    <w:rsid w:val="005D44DD"/>
    <w:rsid w:val="005E30E3"/>
    <w:rsid w:val="005E3B7E"/>
    <w:rsid w:val="005E4077"/>
    <w:rsid w:val="005E6DD9"/>
    <w:rsid w:val="005F071D"/>
    <w:rsid w:val="005F3B6C"/>
    <w:rsid w:val="005F6046"/>
    <w:rsid w:val="00602A4F"/>
    <w:rsid w:val="00605559"/>
    <w:rsid w:val="00615701"/>
    <w:rsid w:val="0062722E"/>
    <w:rsid w:val="00634995"/>
    <w:rsid w:val="0063663B"/>
    <w:rsid w:val="00641005"/>
    <w:rsid w:val="0064514E"/>
    <w:rsid w:val="006645CD"/>
    <w:rsid w:val="0067668B"/>
    <w:rsid w:val="00692273"/>
    <w:rsid w:val="00697DD9"/>
    <w:rsid w:val="006A2288"/>
    <w:rsid w:val="006A45E9"/>
    <w:rsid w:val="006B3A7B"/>
    <w:rsid w:val="006B49D8"/>
    <w:rsid w:val="006B4E82"/>
    <w:rsid w:val="006C4A9A"/>
    <w:rsid w:val="006D08C1"/>
    <w:rsid w:val="006D6771"/>
    <w:rsid w:val="006E238F"/>
    <w:rsid w:val="006F4A90"/>
    <w:rsid w:val="0070511F"/>
    <w:rsid w:val="00706B10"/>
    <w:rsid w:val="0071098B"/>
    <w:rsid w:val="00715244"/>
    <w:rsid w:val="00722D1C"/>
    <w:rsid w:val="00734985"/>
    <w:rsid w:val="00745E9A"/>
    <w:rsid w:val="0075065B"/>
    <w:rsid w:val="007508FB"/>
    <w:rsid w:val="00751DD4"/>
    <w:rsid w:val="00755745"/>
    <w:rsid w:val="00761AC7"/>
    <w:rsid w:val="00761B04"/>
    <w:rsid w:val="007742FF"/>
    <w:rsid w:val="0077640A"/>
    <w:rsid w:val="0077751C"/>
    <w:rsid w:val="00780F7C"/>
    <w:rsid w:val="0079046B"/>
    <w:rsid w:val="00793D8D"/>
    <w:rsid w:val="007947CC"/>
    <w:rsid w:val="0079622D"/>
    <w:rsid w:val="007A00F1"/>
    <w:rsid w:val="007A0825"/>
    <w:rsid w:val="007A3D8F"/>
    <w:rsid w:val="007A4D9D"/>
    <w:rsid w:val="007B1EF4"/>
    <w:rsid w:val="007B6745"/>
    <w:rsid w:val="007C1095"/>
    <w:rsid w:val="007C2549"/>
    <w:rsid w:val="007C326E"/>
    <w:rsid w:val="007D1302"/>
    <w:rsid w:val="007D3E73"/>
    <w:rsid w:val="007D5CEA"/>
    <w:rsid w:val="007D60F7"/>
    <w:rsid w:val="007D7CDA"/>
    <w:rsid w:val="007E545D"/>
    <w:rsid w:val="007F7C77"/>
    <w:rsid w:val="008053AF"/>
    <w:rsid w:val="00806E53"/>
    <w:rsid w:val="00827E53"/>
    <w:rsid w:val="00830DE0"/>
    <w:rsid w:val="0083645B"/>
    <w:rsid w:val="00841C66"/>
    <w:rsid w:val="00843BFA"/>
    <w:rsid w:val="00846E24"/>
    <w:rsid w:val="00850260"/>
    <w:rsid w:val="008544A4"/>
    <w:rsid w:val="00866146"/>
    <w:rsid w:val="00871979"/>
    <w:rsid w:val="00871C06"/>
    <w:rsid w:val="00883A08"/>
    <w:rsid w:val="008A6D73"/>
    <w:rsid w:val="008B7474"/>
    <w:rsid w:val="008D4964"/>
    <w:rsid w:val="008D65CE"/>
    <w:rsid w:val="008F1D9D"/>
    <w:rsid w:val="008F4A7E"/>
    <w:rsid w:val="00907406"/>
    <w:rsid w:val="009230B2"/>
    <w:rsid w:val="00925F4A"/>
    <w:rsid w:val="0093148C"/>
    <w:rsid w:val="009323BB"/>
    <w:rsid w:val="00940816"/>
    <w:rsid w:val="00951652"/>
    <w:rsid w:val="00962FC5"/>
    <w:rsid w:val="0096607A"/>
    <w:rsid w:val="009702B9"/>
    <w:rsid w:val="00974864"/>
    <w:rsid w:val="009754CF"/>
    <w:rsid w:val="00983C2F"/>
    <w:rsid w:val="00987A3A"/>
    <w:rsid w:val="0099309F"/>
    <w:rsid w:val="00993640"/>
    <w:rsid w:val="009C01E1"/>
    <w:rsid w:val="009C0692"/>
    <w:rsid w:val="009C4BED"/>
    <w:rsid w:val="009C6698"/>
    <w:rsid w:val="009D014B"/>
    <w:rsid w:val="009D7B8C"/>
    <w:rsid w:val="009E4899"/>
    <w:rsid w:val="009F15A1"/>
    <w:rsid w:val="009F2BA3"/>
    <w:rsid w:val="009F4A2A"/>
    <w:rsid w:val="00A0142F"/>
    <w:rsid w:val="00A25F26"/>
    <w:rsid w:val="00A301AD"/>
    <w:rsid w:val="00A34416"/>
    <w:rsid w:val="00A42B97"/>
    <w:rsid w:val="00A45DCC"/>
    <w:rsid w:val="00A4721A"/>
    <w:rsid w:val="00A472F3"/>
    <w:rsid w:val="00A503D3"/>
    <w:rsid w:val="00A62CE4"/>
    <w:rsid w:val="00A630F8"/>
    <w:rsid w:val="00A72826"/>
    <w:rsid w:val="00A737CE"/>
    <w:rsid w:val="00A77396"/>
    <w:rsid w:val="00A83129"/>
    <w:rsid w:val="00A87468"/>
    <w:rsid w:val="00A92CC8"/>
    <w:rsid w:val="00A93BF1"/>
    <w:rsid w:val="00A942D9"/>
    <w:rsid w:val="00AA07E9"/>
    <w:rsid w:val="00AB156D"/>
    <w:rsid w:val="00AB1704"/>
    <w:rsid w:val="00AB72A5"/>
    <w:rsid w:val="00AC7B06"/>
    <w:rsid w:val="00AC7F05"/>
    <w:rsid w:val="00AE4CC1"/>
    <w:rsid w:val="00B00CA8"/>
    <w:rsid w:val="00B07906"/>
    <w:rsid w:val="00B15FD8"/>
    <w:rsid w:val="00B20717"/>
    <w:rsid w:val="00B3371D"/>
    <w:rsid w:val="00B36C07"/>
    <w:rsid w:val="00B57EA3"/>
    <w:rsid w:val="00B826F9"/>
    <w:rsid w:val="00B82B2A"/>
    <w:rsid w:val="00B87188"/>
    <w:rsid w:val="00BA39E9"/>
    <w:rsid w:val="00BB561C"/>
    <w:rsid w:val="00BC7F29"/>
    <w:rsid w:val="00BD08A4"/>
    <w:rsid w:val="00BD0F78"/>
    <w:rsid w:val="00BD282C"/>
    <w:rsid w:val="00BD2B18"/>
    <w:rsid w:val="00BD6D39"/>
    <w:rsid w:val="00BE43CD"/>
    <w:rsid w:val="00BF35E9"/>
    <w:rsid w:val="00BF5305"/>
    <w:rsid w:val="00C20CB6"/>
    <w:rsid w:val="00C23112"/>
    <w:rsid w:val="00C33201"/>
    <w:rsid w:val="00C358AF"/>
    <w:rsid w:val="00C40AEC"/>
    <w:rsid w:val="00C42B3D"/>
    <w:rsid w:val="00C468D5"/>
    <w:rsid w:val="00C47FCB"/>
    <w:rsid w:val="00C52D8F"/>
    <w:rsid w:val="00C64389"/>
    <w:rsid w:val="00C720BD"/>
    <w:rsid w:val="00C77545"/>
    <w:rsid w:val="00C77D4F"/>
    <w:rsid w:val="00C80DF0"/>
    <w:rsid w:val="00C8548F"/>
    <w:rsid w:val="00C9128F"/>
    <w:rsid w:val="00CA330D"/>
    <w:rsid w:val="00CA7115"/>
    <w:rsid w:val="00CB23C2"/>
    <w:rsid w:val="00CB7736"/>
    <w:rsid w:val="00CC7226"/>
    <w:rsid w:val="00CD675D"/>
    <w:rsid w:val="00CE03E0"/>
    <w:rsid w:val="00CE0DCB"/>
    <w:rsid w:val="00CE59A7"/>
    <w:rsid w:val="00CF1464"/>
    <w:rsid w:val="00CF2881"/>
    <w:rsid w:val="00D42AA3"/>
    <w:rsid w:val="00D50B00"/>
    <w:rsid w:val="00D54548"/>
    <w:rsid w:val="00D5693F"/>
    <w:rsid w:val="00D778A8"/>
    <w:rsid w:val="00DA20BD"/>
    <w:rsid w:val="00DB0160"/>
    <w:rsid w:val="00DB56C9"/>
    <w:rsid w:val="00DC7988"/>
    <w:rsid w:val="00DD6F8B"/>
    <w:rsid w:val="00DF2AC0"/>
    <w:rsid w:val="00DF3335"/>
    <w:rsid w:val="00DF4181"/>
    <w:rsid w:val="00DF42FC"/>
    <w:rsid w:val="00E01C3D"/>
    <w:rsid w:val="00E10F7F"/>
    <w:rsid w:val="00E13F75"/>
    <w:rsid w:val="00E202D8"/>
    <w:rsid w:val="00E22E1C"/>
    <w:rsid w:val="00E26ABA"/>
    <w:rsid w:val="00E42F49"/>
    <w:rsid w:val="00E43090"/>
    <w:rsid w:val="00E445EB"/>
    <w:rsid w:val="00E45E3F"/>
    <w:rsid w:val="00E622EF"/>
    <w:rsid w:val="00E766B9"/>
    <w:rsid w:val="00E83C48"/>
    <w:rsid w:val="00E91E7F"/>
    <w:rsid w:val="00E9209B"/>
    <w:rsid w:val="00E94FAC"/>
    <w:rsid w:val="00EA2AC5"/>
    <w:rsid w:val="00EA646B"/>
    <w:rsid w:val="00EC2B15"/>
    <w:rsid w:val="00EC549D"/>
    <w:rsid w:val="00ED22E8"/>
    <w:rsid w:val="00ED7929"/>
    <w:rsid w:val="00EE37D4"/>
    <w:rsid w:val="00EE778E"/>
    <w:rsid w:val="00F32B91"/>
    <w:rsid w:val="00F3595D"/>
    <w:rsid w:val="00F35FEF"/>
    <w:rsid w:val="00F40384"/>
    <w:rsid w:val="00F432A8"/>
    <w:rsid w:val="00F443DA"/>
    <w:rsid w:val="00F459D4"/>
    <w:rsid w:val="00F5045D"/>
    <w:rsid w:val="00F55A95"/>
    <w:rsid w:val="00F55FE8"/>
    <w:rsid w:val="00F65C0E"/>
    <w:rsid w:val="00F71677"/>
    <w:rsid w:val="00F716CC"/>
    <w:rsid w:val="00F72A69"/>
    <w:rsid w:val="00F813B4"/>
    <w:rsid w:val="00F86EA2"/>
    <w:rsid w:val="00F929A4"/>
    <w:rsid w:val="00FA5735"/>
    <w:rsid w:val="00FB26B0"/>
    <w:rsid w:val="00FB4235"/>
    <w:rsid w:val="00FB75EC"/>
    <w:rsid w:val="00FD1716"/>
    <w:rsid w:val="00FD1B20"/>
    <w:rsid w:val="00FE5FEA"/>
    <w:rsid w:val="00FE6830"/>
    <w:rsid w:val="00FF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1A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1D0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9074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8599C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427E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59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27E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599C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27E88"/>
    <w:rPr>
      <w:rFonts w:cs="Times New Roman"/>
    </w:rPr>
  </w:style>
  <w:style w:type="paragraph" w:customStyle="1" w:styleId="CharCharCharChar">
    <w:name w:val="Char Char Char Char"/>
    <w:basedOn w:val="Normal"/>
    <w:uiPriority w:val="99"/>
    <w:rsid w:val="00131C4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460D7C"/>
    <w:pPr>
      <w:jc w:val="both"/>
    </w:pPr>
    <w:rPr>
      <w:rFonts w:ascii="Arial" w:hAnsi="Arial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60D7C"/>
    <w:rPr>
      <w:rFonts w:ascii="Arial" w:hAnsi="Arial" w:cs="Times New Roman"/>
      <w:sz w:val="24"/>
      <w:lang w:val="bg-BG"/>
    </w:rPr>
  </w:style>
  <w:style w:type="numbering" w:styleId="111111">
    <w:name w:val="Outline List 2"/>
    <w:basedOn w:val="NoList"/>
    <w:uiPriority w:val="99"/>
    <w:semiHidden/>
    <w:unhideWhenUsed/>
    <w:rsid w:val="00D154F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0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4</Pages>
  <Words>740</Words>
  <Characters>4219</Characters>
  <Application>Microsoft Office Outlook</Application>
  <DocSecurity>0</DocSecurity>
  <Lines>0</Lines>
  <Paragraphs>0</Paragraphs>
  <ScaleCrop>false</ScaleCrop>
  <Company>BGNAVY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operator</dc:creator>
  <cp:keywords/>
  <dc:description/>
  <cp:lastModifiedBy>arnaudov</cp:lastModifiedBy>
  <cp:revision>19</cp:revision>
  <cp:lastPrinted>2015-11-13T11:02:00Z</cp:lastPrinted>
  <dcterms:created xsi:type="dcterms:W3CDTF">2015-11-13T10:20:00Z</dcterms:created>
  <dcterms:modified xsi:type="dcterms:W3CDTF">2015-11-18T09:45:00Z</dcterms:modified>
</cp:coreProperties>
</file>